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hint="eastAsia" w:ascii="黑体" w:hAnsi="黑体" w:eastAsia="黑体" w:cs="黑体"/>
          <w:sz w:val="32"/>
          <w:szCs w:val="32"/>
          <w:lang w:eastAsia="zh-CN"/>
        </w:rPr>
      </w:pPr>
      <w:r>
        <w:rPr>
          <w:rFonts w:hint="eastAsia"/>
        </w:rPr>
        <w:drawing>
          <wp:anchor distT="0" distB="0" distL="114300" distR="114300" simplePos="0" relativeHeight="251704320" behindDoc="0" locked="0" layoutInCell="1" allowOverlap="1">
            <wp:simplePos x="0" y="0"/>
            <wp:positionH relativeFrom="margin">
              <wp:posOffset>1781175</wp:posOffset>
            </wp:positionH>
            <wp:positionV relativeFrom="paragraph">
              <wp:posOffset>283210</wp:posOffset>
            </wp:positionV>
            <wp:extent cx="2231390" cy="1536700"/>
            <wp:effectExtent l="0" t="0" r="0" b="5715"/>
            <wp:wrapSquare wrapText="bothSides"/>
            <wp:docPr id="1" name="图片 1" descr="E:\DG\【嶝柏仕】\2016古驿道定向大赛\【设计】\定向大赛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DG\【嶝柏仕】\2016古驿道定向大赛\【设计】\定向大赛logo-01.png"/>
                    <pic:cNvPicPr>
                      <a:picLocks noChangeAspect="1" noChangeArrowheads="1"/>
                    </pic:cNvPicPr>
                  </pic:nvPicPr>
                  <pic:blipFill>
                    <a:blip r:embed="rId5" cstate="print">
                      <a:extLst>
                        <a:ext uri="{28A0092B-C50C-407E-A947-70E740481C1C}">
                          <a14:useLocalDpi xmlns:a14="http://schemas.microsoft.com/office/drawing/2010/main" val="0"/>
                        </a:ext>
                      </a:extLst>
                    </a:blip>
                    <a:srcRect b="31079"/>
                    <a:stretch>
                      <a:fillRect/>
                    </a:stretch>
                  </pic:blipFill>
                  <pic:spPr>
                    <a:xfrm>
                      <a:off x="0" y="0"/>
                      <a:ext cx="2231390" cy="1536700"/>
                    </a:xfrm>
                    <a:prstGeom prst="rect">
                      <a:avLst/>
                    </a:prstGeom>
                    <a:noFill/>
                    <a:ln>
                      <a:noFill/>
                    </a:ln>
                    <a:effectLst/>
                  </pic:spPr>
                </pic:pic>
              </a:graphicData>
            </a:graphic>
          </wp:anchor>
        </w:drawing>
      </w:r>
      <w:r>
        <w:rPr>
          <w:rFonts w:hint="eastAsia" w:ascii="黑体" w:hAnsi="黑体" w:eastAsia="黑体" w:cs="黑体"/>
          <w:sz w:val="32"/>
          <w:szCs w:val="32"/>
        </w:rPr>
        <w:t>附件1</w:t>
      </w:r>
      <w:r>
        <w:rPr>
          <w:rFonts w:hint="eastAsia" w:ascii="黑体" w:hAnsi="黑体" w:eastAsia="黑体" w:cs="黑体"/>
          <w:sz w:val="32"/>
          <w:szCs w:val="32"/>
          <w:lang w:eastAsia="zh-CN"/>
        </w:rPr>
        <w:t>：</w:t>
      </w:r>
      <w:bookmarkStart w:id="1" w:name="_GoBack"/>
      <w:bookmarkEnd w:id="1"/>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autoSpaceDE w:val="0"/>
        <w:autoSpaceDN w:val="0"/>
        <w:adjustRightInd w:val="0"/>
        <w:jc w:val="both"/>
        <w:rPr>
          <w:rFonts w:ascii="宋体" w:hAnsi="宋体" w:cs="宋体"/>
          <w:kern w:val="0"/>
          <w:sz w:val="36"/>
          <w:szCs w:val="36"/>
        </w:rPr>
      </w:pPr>
    </w:p>
    <w:p>
      <w:pPr>
        <w:autoSpaceDE w:val="0"/>
        <w:autoSpaceDN w:val="0"/>
        <w:adjustRightInd w:val="0"/>
        <w:jc w:val="center"/>
        <w:rPr>
          <w:rFonts w:hint="eastAsia" w:cs="Arial Unicode MS" w:asciiTheme="majorEastAsia" w:hAnsiTheme="majorEastAsia" w:eastAsiaTheme="majorEastAsia"/>
          <w:b/>
          <w:sz w:val="32"/>
          <w:szCs w:val="32"/>
        </w:rPr>
      </w:pPr>
      <w:r>
        <w:rPr>
          <w:rFonts w:cs="Arial Unicode MS" w:asciiTheme="majorEastAsia" w:hAnsiTheme="majorEastAsia" w:eastAsiaTheme="majorEastAsia"/>
          <w:b/>
          <w:sz w:val="32"/>
          <w:szCs w:val="32"/>
        </w:rPr>
        <w:t>2018年南粤古驿道“天翼4K高清杯”</w:t>
      </w:r>
      <w:r>
        <w:rPr>
          <w:rFonts w:hint="eastAsia" w:cs="Arial Unicode MS" w:asciiTheme="majorEastAsia" w:hAnsiTheme="majorEastAsia" w:eastAsiaTheme="majorEastAsia"/>
          <w:b/>
          <w:sz w:val="32"/>
          <w:szCs w:val="32"/>
        </w:rPr>
        <w:t xml:space="preserve"> </w:t>
      </w:r>
    </w:p>
    <w:p>
      <w:pPr>
        <w:autoSpaceDE w:val="0"/>
        <w:autoSpaceDN w:val="0"/>
        <w:adjustRightInd w:val="0"/>
        <w:jc w:val="center"/>
        <w:rPr>
          <w:rFonts w:cs="Arial Unicode MS" w:asciiTheme="majorEastAsia" w:hAnsiTheme="majorEastAsia" w:eastAsiaTheme="majorEastAsia"/>
          <w:b/>
          <w:sz w:val="32"/>
          <w:szCs w:val="32"/>
        </w:rPr>
      </w:pPr>
      <w:r>
        <w:rPr>
          <w:rFonts w:hint="eastAsia" w:cs="Arial Unicode MS" w:asciiTheme="majorEastAsia" w:hAnsiTheme="majorEastAsia" w:eastAsiaTheme="majorEastAsia"/>
          <w:b/>
          <w:sz w:val="32"/>
          <w:szCs w:val="32"/>
        </w:rPr>
        <w:t>定向大赛总决赛（肇庆鼎湖）航空</w:t>
      </w:r>
      <w:r>
        <w:rPr>
          <w:rFonts w:cs="Arial Unicode MS" w:asciiTheme="majorEastAsia" w:hAnsiTheme="majorEastAsia" w:eastAsiaTheme="majorEastAsia"/>
          <w:b/>
          <w:sz w:val="32"/>
          <w:szCs w:val="32"/>
        </w:rPr>
        <w:t>定向赛</w:t>
      </w:r>
    </w:p>
    <w:p>
      <w:pPr>
        <w:autoSpaceDE w:val="0"/>
        <w:autoSpaceDN w:val="0"/>
        <w:adjustRightInd w:val="0"/>
        <w:jc w:val="center"/>
        <w:rPr>
          <w:rFonts w:ascii="Arial Unicode MS" w:hAnsi="Arial Unicode MS" w:eastAsia="Arial Unicode MS" w:cs="Arial Unicode MS"/>
          <w:b/>
          <w:sz w:val="36"/>
          <w:szCs w:val="36"/>
        </w:rPr>
      </w:pPr>
      <w:r>
        <w:rPr>
          <w:rFonts w:hint="eastAsia" w:cs="微软雅黑" w:asciiTheme="majorEastAsia" w:hAnsiTheme="majorEastAsia" w:eastAsiaTheme="majorEastAsia"/>
          <w:b/>
          <w:sz w:val="32"/>
          <w:szCs w:val="32"/>
        </w:rPr>
        <w:t>竞 赛 规 程</w:t>
      </w:r>
    </w:p>
    <w:p>
      <w:pPr>
        <w:pStyle w:val="8"/>
        <w:autoSpaceDE w:val="0"/>
        <w:autoSpaceDN w:val="0"/>
        <w:adjustRightInd w:val="0"/>
        <w:ind w:firstLine="600"/>
        <w:jc w:val="left"/>
        <w:rPr>
          <w:rFonts w:ascii="黑体" w:hAnsi="黑体" w:eastAsia="黑体" w:cs="黑体"/>
          <w:bCs/>
          <w:kern w:val="0"/>
          <w:sz w:val="32"/>
          <w:szCs w:val="32"/>
        </w:rPr>
      </w:pPr>
      <w:r>
        <w:rPr>
          <w:rFonts w:hint="eastAsia" w:ascii="黑体" w:hAnsi="黑体" w:eastAsia="黑体" w:cs="黑体"/>
          <w:bCs/>
          <w:kern w:val="0"/>
          <w:sz w:val="32"/>
          <w:szCs w:val="32"/>
        </w:rPr>
        <w:t>一、主办单位</w:t>
      </w:r>
    </w:p>
    <w:p>
      <w:pPr>
        <w:pStyle w:val="8"/>
        <w:autoSpaceDE w:val="0"/>
        <w:autoSpaceDN w:val="0"/>
        <w:adjustRightInd w:val="0"/>
        <w:ind w:firstLine="6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广东省户外运动协会</w:t>
      </w:r>
      <w:r>
        <w:rPr>
          <w:rFonts w:hint="eastAsia" w:ascii="仿宋_GB2312" w:hAnsi="仿宋_GB2312" w:eastAsia="仿宋_GB2312" w:cs="仿宋_GB2312"/>
          <w:kern w:val="0"/>
          <w:sz w:val="32"/>
          <w:szCs w:val="32"/>
          <w:lang w:eastAsia="zh-CN"/>
        </w:rPr>
        <w:t>、肇庆市体育局</w:t>
      </w:r>
    </w:p>
    <w:p>
      <w:pPr>
        <w:ind w:firstLine="640" w:firstLineChars="200"/>
        <w:rPr>
          <w:rFonts w:ascii="黑体" w:hAnsi="黑体" w:eastAsia="黑体" w:cs="黑体"/>
          <w:bCs/>
          <w:sz w:val="32"/>
          <w:szCs w:val="32"/>
        </w:rPr>
      </w:pPr>
      <w:r>
        <w:rPr>
          <w:rFonts w:hint="eastAsia" w:ascii="黑体" w:hAnsi="黑体" w:eastAsia="黑体" w:cs="黑体"/>
          <w:bCs/>
          <w:sz w:val="32"/>
          <w:szCs w:val="32"/>
        </w:rPr>
        <w:t>二、承办单位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肇庆市航空运动协会、</w:t>
      </w:r>
      <w:r>
        <w:rPr>
          <w:rFonts w:hint="eastAsia" w:ascii="仿宋_GB2312" w:hAnsi="仿宋_GB2312" w:eastAsia="仿宋_GB2312" w:cs="仿宋_GB2312"/>
          <w:sz w:val="32"/>
          <w:szCs w:val="32"/>
        </w:rPr>
        <w:t>广州澜森航空运动有限公司</w:t>
      </w:r>
    </w:p>
    <w:p>
      <w:pPr>
        <w:ind w:firstLine="640" w:firstLineChars="200"/>
        <w:rPr>
          <w:rFonts w:ascii="黑体" w:hAnsi="黑体" w:eastAsia="黑体" w:cs="黑体"/>
          <w:sz w:val="32"/>
          <w:szCs w:val="32"/>
        </w:rPr>
      </w:pPr>
      <w:r>
        <w:rPr>
          <w:rFonts w:hint="eastAsia" w:ascii="黑体" w:hAnsi="黑体" w:eastAsia="黑体" w:cs="黑体"/>
          <w:sz w:val="32"/>
          <w:szCs w:val="32"/>
        </w:rPr>
        <w:t>三、协办单位</w:t>
      </w:r>
    </w:p>
    <w:p>
      <w:pPr>
        <w:pStyle w:val="8"/>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肇庆市鼎湖区文化体育局、</w:t>
      </w:r>
      <w:r>
        <w:rPr>
          <w:rFonts w:hint="eastAsia" w:ascii="仿宋_GB2312" w:hAnsi="仿宋_GB2312" w:eastAsia="仿宋_GB2312" w:cs="仿宋_GB2312"/>
          <w:sz w:val="32"/>
          <w:szCs w:val="32"/>
        </w:rPr>
        <w:t>广州市航空运动协会、深圳市航空运动协会、惠州市航空运动协会、珠海市航空滑翔协会、佛山市航空运动协会、清远市航空运动协会</w:t>
      </w:r>
      <w:r>
        <w:rPr>
          <w:rFonts w:hint="eastAsia" w:ascii="仿宋_GB2312" w:hAnsi="仿宋_GB2312" w:eastAsia="仿宋_GB2312" w:cs="仿宋_GB2312"/>
          <w:sz w:val="32"/>
          <w:szCs w:val="32"/>
          <w:lang w:eastAsia="zh-CN"/>
        </w:rPr>
        <w:t>、韶关市航空运动协会</w:t>
      </w:r>
      <w:r>
        <w:rPr>
          <w:rFonts w:hint="eastAsia" w:ascii="仿宋_GB2312" w:hAnsi="仿宋_GB2312" w:eastAsia="仿宋_GB2312" w:cs="仿宋_GB2312"/>
          <w:sz w:val="32"/>
          <w:szCs w:val="32"/>
        </w:rPr>
        <w:t>、台山自由之翼航空滑翔俱乐部</w:t>
      </w:r>
    </w:p>
    <w:p>
      <w:pPr>
        <w:ind w:firstLine="640" w:firstLineChars="200"/>
        <w:rPr>
          <w:rFonts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bCs/>
          <w:sz w:val="32"/>
          <w:szCs w:val="32"/>
        </w:rPr>
        <w:t>比赛日期地点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日，肇庆市鼎湖区砚洲岛。</w:t>
      </w:r>
    </w:p>
    <w:p>
      <w:pPr>
        <w:numPr>
          <w:ilvl w:val="0"/>
          <w:numId w:val="1"/>
        </w:numPr>
        <w:ind w:firstLine="640" w:firstLineChars="200"/>
        <w:rPr>
          <w:rFonts w:hint="eastAsia"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竞赛项目：</w:t>
      </w:r>
    </w:p>
    <w:p>
      <w:pPr>
        <w:numPr>
          <w:ilvl w:val="0"/>
          <w:numId w:val="0"/>
        </w:numPr>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动力伞个人定向</w:t>
      </w:r>
      <w:r>
        <w:rPr>
          <w:rFonts w:hint="eastAsia" w:ascii="仿宋_GB2312" w:hAnsi="仿宋_GB2312" w:eastAsia="仿宋_GB2312" w:cs="仿宋_GB2312"/>
          <w:kern w:val="0"/>
          <w:sz w:val="32"/>
          <w:szCs w:val="32"/>
          <w:shd w:val="clear" w:color="auto" w:fill="FFFFFF"/>
          <w:lang w:val="en-US" w:eastAsia="zh-CN"/>
        </w:rPr>
        <w:t>+绕标</w:t>
      </w:r>
      <w:r>
        <w:rPr>
          <w:rFonts w:hint="eastAsia" w:ascii="仿宋_GB2312" w:hAnsi="仿宋_GB2312" w:eastAsia="仿宋_GB2312" w:cs="仿宋_GB2312"/>
          <w:kern w:val="0"/>
          <w:sz w:val="32"/>
          <w:szCs w:val="32"/>
          <w:shd w:val="clear" w:color="auto" w:fill="FFFFFF"/>
        </w:rPr>
        <w:t>赛。</w:t>
      </w:r>
    </w:p>
    <w:p>
      <w:pPr>
        <w:widowControl/>
        <w:ind w:firstLine="640" w:firstLineChars="200"/>
        <w:jc w:val="left"/>
        <w:rPr>
          <w:rFonts w:ascii="黑体" w:hAnsi="黑体" w:eastAsia="黑体" w:cs="黑体"/>
          <w:bCs/>
          <w:sz w:val="32"/>
          <w:szCs w:val="32"/>
        </w:rPr>
      </w:pPr>
      <w:r>
        <w:rPr>
          <w:rFonts w:hint="eastAsia" w:ascii="黑体" w:hAnsi="黑体" w:eastAsia="黑体" w:cs="黑体"/>
          <w:bCs/>
          <w:sz w:val="32"/>
          <w:szCs w:val="32"/>
        </w:rPr>
        <w:t>六、参赛办法</w:t>
      </w:r>
    </w:p>
    <w:p>
      <w:pPr>
        <w:widowControl/>
        <w:ind w:firstLine="640" w:firstLineChars="200"/>
        <w:jc w:val="left"/>
        <w:rPr>
          <w:rFonts w:ascii="仿宋_GB2312" w:hAnsi="仿宋_GB2312" w:eastAsia="仿宋_GB2312" w:cs="仿宋_GB2312"/>
          <w:bCs/>
          <w:kern w:val="0"/>
          <w:sz w:val="32"/>
          <w:szCs w:val="32"/>
          <w:shd w:val="clear" w:color="auto" w:fill="FFFFFF"/>
        </w:rPr>
      </w:pPr>
      <w:r>
        <w:rPr>
          <w:rFonts w:hint="eastAsia" w:ascii="仿宋_GB2312" w:hAnsi="仿宋_GB2312" w:eastAsia="仿宋_GB2312" w:cs="仿宋_GB2312"/>
          <w:bCs/>
          <w:kern w:val="0"/>
          <w:sz w:val="32"/>
          <w:szCs w:val="32"/>
          <w:shd w:val="clear" w:color="auto" w:fill="FFFFFF"/>
        </w:rPr>
        <w:t>（一）参赛资格</w:t>
      </w:r>
    </w:p>
    <w:p>
      <w:pPr>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1.参赛者必须是年满18周岁、未满65周岁的具有民事行为能力的人士。禁止冒名顶替。</w:t>
      </w:r>
    </w:p>
    <w:p>
      <w:pPr>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2.参赛者需持有中国航空运动协会B级及以上飞行证书（国外航协飞行证书持有者由组委会研究决定能否参赛）。</w:t>
      </w:r>
    </w:p>
    <w:p>
      <w:pPr>
        <w:widowControl/>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3.参赛者需要提交有效航空运动专业人身意外保险证明。</w:t>
      </w:r>
    </w:p>
    <w:p>
      <w:pPr>
        <w:widowControl/>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4.参赛者必须签署《自愿参赛责任书》（《自愿参赛责任书》见附件2）。</w:t>
      </w:r>
    </w:p>
    <w:p>
      <w:pPr>
        <w:widowControl/>
        <w:ind w:firstLine="640" w:firstLineChars="200"/>
        <w:jc w:val="left"/>
        <w:rPr>
          <w:rFonts w:ascii="仿宋_GB2312" w:hAnsi="仿宋_GB2312" w:eastAsia="仿宋_GB2312" w:cs="仿宋_GB2312"/>
          <w:b/>
          <w:color w:val="FF0000"/>
          <w:kern w:val="0"/>
          <w:sz w:val="32"/>
          <w:szCs w:val="32"/>
          <w:shd w:val="clear" w:color="auto" w:fill="FFFFFF"/>
        </w:rPr>
      </w:pPr>
      <w:r>
        <w:rPr>
          <w:rFonts w:hint="eastAsia" w:ascii="仿宋_GB2312" w:hAnsi="仿宋_GB2312" w:eastAsia="仿宋_GB2312" w:cs="仿宋_GB2312"/>
          <w:bCs/>
          <w:kern w:val="0"/>
          <w:sz w:val="32"/>
          <w:szCs w:val="32"/>
          <w:shd w:val="clear" w:color="auto" w:fill="FFFFFF"/>
        </w:rPr>
        <w:t>（二）器材要求</w:t>
      </w:r>
      <w:r>
        <w:rPr>
          <w:rFonts w:hint="eastAsia" w:ascii="仿宋_GB2312" w:hAnsi="仿宋_GB2312" w:eastAsia="仿宋_GB2312" w:cs="仿宋_GB2312"/>
          <w:color w:val="FF0000"/>
          <w:kern w:val="0"/>
          <w:sz w:val="32"/>
          <w:szCs w:val="32"/>
          <w:shd w:val="clear" w:color="auto" w:fill="FFFFFF"/>
        </w:rPr>
        <w:t> </w:t>
      </w:r>
    </w:p>
    <w:p>
      <w:pPr>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1.参赛者自备动力伞和相关器材。</w:t>
      </w:r>
    </w:p>
    <w:p>
      <w:pPr>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2.动力伞主伞须通过EN或LTF检测认证;</w:t>
      </w:r>
    </w:p>
    <w:p>
      <w:pPr>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3.发动机须通过EN1651、LTF03或LTF09认证，须符合背部保护;</w:t>
      </w:r>
    </w:p>
    <w:p>
      <w:pPr>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4.头盔须通过EN966认证;</w:t>
      </w:r>
    </w:p>
    <w:p>
      <w:pPr>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5.必须配带备份伞和对讲机（比赛频率436.500）; </w:t>
      </w:r>
    </w:p>
    <w:p>
      <w:pPr>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6.座带须通过EN1651、LTF03或LTF09认证，须符合背部保护； </w:t>
      </w:r>
    </w:p>
    <w:p>
      <w:pPr>
        <w:widowControl/>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7.起飞裁判认为不合格的伞具器材，将禁止使用。</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b w:val="0"/>
          <w:bCs w:val="0"/>
          <w:color w:val="333333"/>
          <w:sz w:val="32"/>
          <w:szCs w:val="32"/>
          <w:shd w:val="clear" w:color="auto" w:fill="FFFFFF"/>
        </w:rPr>
      </w:pPr>
      <w:r>
        <w:rPr>
          <w:rFonts w:hint="eastAsia" w:ascii="黑体" w:hAnsi="黑体" w:eastAsia="黑体" w:cs="黑体"/>
          <w:b w:val="0"/>
          <w:bCs w:val="0"/>
          <w:color w:val="333333"/>
          <w:sz w:val="32"/>
          <w:szCs w:val="32"/>
          <w:shd w:val="clear" w:color="auto" w:fill="FFFFFF"/>
          <w:lang w:eastAsia="zh-CN"/>
        </w:rPr>
        <w:t>七、</w:t>
      </w:r>
      <w:r>
        <w:rPr>
          <w:rFonts w:hint="eastAsia" w:ascii="黑体" w:hAnsi="黑体" w:eastAsia="黑体" w:cs="黑体"/>
          <w:b w:val="0"/>
          <w:bCs w:val="0"/>
          <w:color w:val="333333"/>
          <w:sz w:val="32"/>
          <w:szCs w:val="32"/>
          <w:shd w:val="clear" w:color="auto" w:fill="FFFFFF"/>
        </w:rPr>
        <w:t>竞赛方式</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此次航空定向大赛以空中定向寻找目标物（拍摄照片）及八字绕杆的方式进行；</w:t>
      </w:r>
    </w:p>
    <w:p>
      <w:pPr>
        <w:pStyle w:val="8"/>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此次竞赛全程分为A\B\C\三个空中定向打卡点，分别设置空中定向打点目标物（见附图，实际比赛线路可能根据现场情况有所改动，以比赛当天通知为准）；</w:t>
      </w:r>
    </w:p>
    <w:p>
      <w:pPr>
        <w:pStyle w:val="8"/>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选手起飞后，按线路依次在空中定向寻找到 A 点、</w:t>
      </w:r>
    </w:p>
    <w:p>
      <w:pPr>
        <w:pStyle w:val="8"/>
        <w:keepNext w:val="0"/>
        <w:keepLines w:val="0"/>
        <w:pageBreakBefore w:val="0"/>
        <w:widowControl/>
        <w:numPr>
          <w:ilvl w:val="0"/>
          <w:numId w:val="0"/>
        </w:numPr>
        <w:kinsoku/>
        <w:wordWrap/>
        <w:overflowPunct/>
        <w:topLinePunct w:val="0"/>
        <w:autoSpaceDE/>
        <w:autoSpaceDN/>
        <w:bidi w:val="0"/>
        <w:adjustRightInd/>
        <w:snapToGrid/>
        <w:spacing w:line="600" w:lineRule="exact"/>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B</w:t>
      </w:r>
      <w:r>
        <w:rPr>
          <w:rFonts w:hint="eastAsia" w:ascii="仿宋_GB2312" w:hAnsi="仿宋_GB2312" w:eastAsia="仿宋_GB2312" w:cs="仿宋_GB2312"/>
          <w:color w:val="000000"/>
          <w:sz w:val="32"/>
          <w:szCs w:val="32"/>
        </w:rPr>
        <w:t>点、C 点目标物，并进行拍照；</w:t>
      </w:r>
    </w:p>
    <w:p>
      <w:pPr>
        <w:pStyle w:val="8"/>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完成三个目标点定向寻找目标物并拍照后，再飞回指定区域进行八字绕杆降落；</w:t>
      </w:r>
    </w:p>
    <w:p>
      <w:pPr>
        <w:pStyle w:val="8"/>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八字绕杆航线包括一个中心标杆（1.8米）高和两个 12 米高充气柱，每个间距 50 米，飞行员飞到规定区域等待开幕科目，绿旗挥动表示飞行员必须开始科目，正确的开始为飞行员按开始顺序碰触或尝试踢首个目标；</w:t>
      </w:r>
    </w:p>
    <w:p>
      <w:pPr>
        <w:pStyle w:val="8"/>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飞行员按指示方向进入航线，碰触第一个目标（标杆 1）。这时开始计时。飞行员飞绕过他的顺时针方向的气柱（标杆 2）后碰触标杆（标杆 3），然后逆时针绕过另一个气柱（标杆4）碰触标杆（标干 5）。同样的路线重复两次，碰触标杆 9 时计时停止；</w:t>
      </w:r>
    </w:p>
    <w:p>
      <w:pPr>
        <w:pStyle w:val="8"/>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（七）</w:t>
      </w:r>
      <w:r>
        <w:rPr>
          <w:rFonts w:hint="eastAsia" w:ascii="仿宋_GB2312" w:hAnsi="仿宋_GB2312" w:eastAsia="仿宋_GB2312" w:cs="仿宋_GB2312"/>
          <w:color w:val="000000"/>
          <w:sz w:val="32"/>
          <w:szCs w:val="32"/>
        </w:rPr>
        <w:t>八字绕杆航线可以按照上述说明的反向（镜像）模式路线飞，这样飞行员可以选择四种不同的进入方向，为“踢标”的电子感应器有反应，或如果没有使用自动感应时，飞行员或动力机的任何部分被清楚地观察到碰触，标杆 2，4，6 和 8 的有效碰触为飞行员的身体被清除地观察到按模式顺序绕过气柱；</w:t>
      </w:r>
    </w:p>
    <w:p>
      <w:pPr>
        <w:pStyle w:val="8"/>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（八）</w:t>
      </w:r>
      <w:r>
        <w:rPr>
          <w:rFonts w:hint="eastAsia" w:ascii="仿宋_GB2312" w:hAnsi="仿宋_GB2312" w:eastAsia="仿宋_GB2312" w:cs="仿宋_GB2312"/>
          <w:color w:val="000000"/>
          <w:sz w:val="32"/>
          <w:szCs w:val="32"/>
        </w:rPr>
        <w:t>除了首次和最后的目标标杆允许有三次机会，其他每次碰触标杆只能由一次机会，由于航线上发生技术错误导致黄色旗挥动，飞行员必须返回等待区等待绿旗信号，无处罚再次进入，如果红旗挥动，飞行员必须马上返回降落区；</w:t>
      </w:r>
    </w:p>
    <w:p>
      <w:pPr>
        <w:pStyle w:val="8"/>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（九）</w:t>
      </w:r>
      <w:r>
        <w:rPr>
          <w:rFonts w:hint="eastAsia" w:ascii="仿宋_GB2312" w:hAnsi="仿宋_GB2312" w:eastAsia="仿宋_GB2312" w:cs="仿宋_GB2312"/>
          <w:color w:val="000000"/>
          <w:sz w:val="32"/>
          <w:szCs w:val="32"/>
        </w:rPr>
        <w:t>以空中定向寻找目标物（拍摄照片）准确度和飞行时间及触碰标杆的准确度综合计算比赛成绩。时间短者为胜；</w:t>
      </w:r>
    </w:p>
    <w:p>
      <w:pPr>
        <w:pStyle w:val="8"/>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（十）</w:t>
      </w:r>
      <w:r>
        <w:rPr>
          <w:rFonts w:hint="eastAsia" w:ascii="仿宋_GB2312" w:hAnsi="仿宋_GB2312" w:eastAsia="仿宋_GB2312" w:cs="仿宋_GB2312"/>
          <w:color w:val="000000"/>
          <w:sz w:val="32"/>
          <w:szCs w:val="32"/>
        </w:rPr>
        <w:t>出发顺序由抽签决定；</w:t>
      </w:r>
    </w:p>
    <w:p>
      <w:pPr>
        <w:pStyle w:val="8"/>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b w:val="0"/>
          <w:bCs w:val="0"/>
          <w:color w:val="000000"/>
          <w:sz w:val="32"/>
          <w:szCs w:val="32"/>
        </w:rPr>
      </w:pPr>
      <w:r>
        <w:rPr>
          <w:rFonts w:hint="eastAsia" w:ascii="仿宋_GB2312" w:hAnsi="仿宋_GB2312" w:eastAsia="仿宋_GB2312" w:cs="仿宋_GB2312"/>
          <w:color w:val="000000"/>
          <w:sz w:val="32"/>
          <w:szCs w:val="32"/>
          <w:lang w:eastAsia="zh-CN"/>
        </w:rPr>
        <w:t>（十一）</w:t>
      </w:r>
      <w:r>
        <w:rPr>
          <w:rFonts w:hint="eastAsia" w:ascii="仿宋_GB2312" w:hAnsi="仿宋_GB2312" w:eastAsia="仿宋_GB2312" w:cs="仿宋_GB2312"/>
          <w:color w:val="000000"/>
          <w:sz w:val="32"/>
          <w:szCs w:val="32"/>
        </w:rPr>
        <w:t>起飞间隔时间为两分钟，按起飞—A—B—C—降落线路飞行，禁止逆行。</w:t>
      </w:r>
    </w:p>
    <w:p>
      <w:pPr>
        <w:pStyle w:val="8"/>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（十二）</w:t>
      </w:r>
      <w:r>
        <w:rPr>
          <w:rFonts w:hint="eastAsia" w:ascii="仿宋_GB2312" w:hAnsi="仿宋_GB2312" w:eastAsia="仿宋_GB2312" w:cs="仿宋_GB2312"/>
          <w:color w:val="000000"/>
          <w:sz w:val="32"/>
          <w:szCs w:val="32"/>
        </w:rPr>
        <w:t>违规罚则</w:t>
      </w:r>
    </w:p>
    <w:p>
      <w:pPr>
        <w:pStyle w:val="8"/>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加时10秒</w:t>
      </w:r>
    </w:p>
    <w:p>
      <w:pPr>
        <w:pStyle w:val="8"/>
        <w:keepNext w:val="0"/>
        <w:keepLines w:val="0"/>
        <w:pageBreakBefore w:val="0"/>
        <w:widowControl/>
        <w:numPr>
          <w:ilvl w:val="0"/>
          <w:numId w:val="2"/>
        </w:numPr>
        <w:kinsoku/>
        <w:wordWrap/>
        <w:overflowPunct/>
        <w:topLinePunct w:val="0"/>
        <w:autoSpaceDE/>
        <w:autoSpaceDN/>
        <w:bidi w:val="0"/>
        <w:adjustRightInd/>
        <w:snapToGrid/>
        <w:spacing w:line="600" w:lineRule="exact"/>
        <w:ind w:left="0" w:lef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空中定向拍照三个定向目标点，拍摄照片每失误一个点；</w:t>
      </w:r>
    </w:p>
    <w:p>
      <w:pPr>
        <w:pStyle w:val="8"/>
        <w:keepNext w:val="0"/>
        <w:keepLines w:val="0"/>
        <w:pageBreakBefore w:val="0"/>
        <w:widowControl/>
        <w:numPr>
          <w:ilvl w:val="0"/>
          <w:numId w:val="2"/>
        </w:numPr>
        <w:kinsoku/>
        <w:wordWrap/>
        <w:overflowPunct/>
        <w:topLinePunct w:val="0"/>
        <w:autoSpaceDE/>
        <w:autoSpaceDN/>
        <w:bidi w:val="0"/>
        <w:adjustRightInd/>
        <w:snapToGrid/>
        <w:spacing w:line="600" w:lineRule="exact"/>
        <w:ind w:left="0" w:lef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八字绕杆时绿旗挥动后到首次碰触目标 1 用的时间超过30 秒；</w:t>
      </w:r>
    </w:p>
    <w:p>
      <w:pPr>
        <w:pStyle w:val="8"/>
        <w:keepNext w:val="0"/>
        <w:keepLines w:val="0"/>
        <w:pageBreakBefore w:val="0"/>
        <w:widowControl/>
        <w:numPr>
          <w:ilvl w:val="0"/>
          <w:numId w:val="2"/>
        </w:numPr>
        <w:kinsoku/>
        <w:wordWrap/>
        <w:overflowPunct/>
        <w:topLinePunct w:val="0"/>
        <w:autoSpaceDE/>
        <w:autoSpaceDN/>
        <w:bidi w:val="0"/>
        <w:adjustRightInd/>
        <w:snapToGrid/>
        <w:spacing w:line="600" w:lineRule="exact"/>
        <w:ind w:left="0" w:lef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八字绕杆时每漏掉一个标杆；</w:t>
      </w:r>
    </w:p>
    <w:p>
      <w:pPr>
        <w:pStyle w:val="8"/>
        <w:keepNext w:val="0"/>
        <w:keepLines w:val="0"/>
        <w:pageBreakBefore w:val="0"/>
        <w:widowControl/>
        <w:numPr>
          <w:ilvl w:val="0"/>
          <w:numId w:val="2"/>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降落时除脚着陆外(框架，摔倒，手扶)；</w:t>
      </w:r>
    </w:p>
    <w:p>
      <w:pPr>
        <w:pStyle w:val="8"/>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最后一名</w:t>
      </w:r>
    </w:p>
    <w:p>
      <w:pPr>
        <w:pStyle w:val="8"/>
        <w:keepNext w:val="0"/>
        <w:keepLines w:val="0"/>
        <w:pageBreakBefore w:val="0"/>
        <w:widowControl/>
        <w:numPr>
          <w:ilvl w:val="0"/>
          <w:numId w:val="3"/>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空中定点拍照超出预设路线飞行者；</w:t>
      </w:r>
    </w:p>
    <w:p>
      <w:pPr>
        <w:pStyle w:val="8"/>
        <w:keepNext w:val="0"/>
        <w:keepLines w:val="0"/>
        <w:pageBreakBefore w:val="0"/>
        <w:widowControl/>
        <w:numPr>
          <w:ilvl w:val="0"/>
          <w:numId w:val="3"/>
        </w:numPr>
        <w:kinsoku/>
        <w:wordWrap/>
        <w:overflowPunct/>
        <w:topLinePunct w:val="0"/>
        <w:autoSpaceDE/>
        <w:autoSpaceDN/>
        <w:bidi w:val="0"/>
        <w:adjustRightInd/>
        <w:snapToGrid/>
        <w:spacing w:line="600" w:lineRule="exact"/>
        <w:ind w:left="0" w:lef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八字绕杆时未按顺序进入航线；</w:t>
      </w:r>
    </w:p>
    <w:p>
      <w:pPr>
        <w:pStyle w:val="8"/>
        <w:keepNext w:val="0"/>
        <w:keepLines w:val="0"/>
        <w:pageBreakBefore w:val="0"/>
        <w:widowControl/>
        <w:numPr>
          <w:ilvl w:val="0"/>
          <w:numId w:val="3"/>
        </w:numPr>
        <w:kinsoku/>
        <w:wordWrap/>
        <w:overflowPunct/>
        <w:topLinePunct w:val="0"/>
        <w:autoSpaceDE/>
        <w:autoSpaceDN/>
        <w:bidi w:val="0"/>
        <w:adjustRightInd/>
        <w:snapToGrid/>
        <w:spacing w:line="600" w:lineRule="exact"/>
        <w:ind w:left="0" w:lef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八字绕杆时漏掉至少两个或以上其他标杆；</w:t>
      </w:r>
    </w:p>
    <w:p>
      <w:pPr>
        <w:pStyle w:val="8"/>
        <w:keepNext w:val="0"/>
        <w:keepLines w:val="0"/>
        <w:pageBreakBefore w:val="0"/>
        <w:widowControl/>
        <w:numPr>
          <w:ilvl w:val="0"/>
          <w:numId w:val="3"/>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黑体" w:hAnsi="黑体" w:eastAsia="黑体" w:cs="黑体"/>
          <w:b w:val="0"/>
          <w:bCs w:val="0"/>
          <w:color w:val="000000"/>
          <w:sz w:val="32"/>
          <w:szCs w:val="32"/>
        </w:rPr>
      </w:pPr>
      <w:r>
        <w:rPr>
          <w:rFonts w:hint="eastAsia" w:ascii="仿宋_GB2312" w:hAnsi="仿宋_GB2312" w:eastAsia="仿宋_GB2312" w:cs="仿宋_GB2312"/>
          <w:color w:val="000000"/>
          <w:sz w:val="32"/>
          <w:szCs w:val="32"/>
        </w:rPr>
        <w:t>八字绕杆时首个和最后标杆间的任何时刻碰触地面。</w:t>
      </w:r>
    </w:p>
    <w:p>
      <w:pPr>
        <w:pStyle w:val="8"/>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（十三）成绩判定</w:t>
      </w:r>
    </w:p>
    <w:p>
      <w:pPr>
        <w:pStyle w:val="8"/>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outlineLvl w:val="9"/>
        <w:rPr>
          <w:sz w:val="20"/>
          <w:szCs w:val="20"/>
        </w:rPr>
      </w:pPr>
      <w:r>
        <w:rPr>
          <w:rFonts w:hint="eastAsia" w:ascii="仿宋_GB2312" w:hAnsi="仿宋_GB2312" w:eastAsia="仿宋_GB2312" w:cs="仿宋_GB2312"/>
          <w:color w:val="000000"/>
          <w:sz w:val="32"/>
          <w:szCs w:val="32"/>
        </w:rPr>
        <w:t>综合空中定向打点拍照、飞行时长、触碰标杆的准确度，时间短者获胜。</w:t>
      </w:r>
    </w:p>
    <w:p>
      <w:pPr>
        <w:widowControl/>
        <w:ind w:firstLine="640" w:firstLineChars="200"/>
        <w:jc w:val="left"/>
        <w:rPr>
          <w:rFonts w:ascii="黑体" w:hAnsi="黑体" w:eastAsia="黑体" w:cs="黑体"/>
          <w:bCs/>
          <w:color w:val="FF0000"/>
          <w:kern w:val="0"/>
          <w:sz w:val="32"/>
          <w:szCs w:val="32"/>
          <w:shd w:val="clear" w:color="auto" w:fill="FFFFFF"/>
        </w:rPr>
      </w:pPr>
      <w:r>
        <w:rPr>
          <w:rFonts w:hint="eastAsia" w:ascii="黑体" w:hAnsi="黑体" w:eastAsia="黑体" w:cs="黑体"/>
          <w:bCs/>
          <w:kern w:val="0"/>
          <w:sz w:val="32"/>
          <w:szCs w:val="32"/>
          <w:shd w:val="clear" w:color="auto" w:fill="FFFFFF"/>
          <w:lang w:eastAsia="zh-CN"/>
        </w:rPr>
        <w:t>八</w:t>
      </w:r>
      <w:r>
        <w:rPr>
          <w:rFonts w:hint="eastAsia" w:ascii="黑体" w:hAnsi="黑体" w:eastAsia="黑体" w:cs="黑体"/>
          <w:bCs/>
          <w:kern w:val="0"/>
          <w:sz w:val="32"/>
          <w:szCs w:val="32"/>
          <w:shd w:val="clear" w:color="auto" w:fill="FFFFFF"/>
        </w:rPr>
        <w:t>、录取名次及奖励</w:t>
      </w:r>
    </w:p>
    <w:p>
      <w:pPr>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给予前三名颁发奖杯。</w:t>
      </w:r>
    </w:p>
    <w:p>
      <w:pPr>
        <w:widowControl/>
        <w:ind w:firstLine="640" w:firstLineChars="200"/>
        <w:jc w:val="left"/>
        <w:rPr>
          <w:rFonts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lang w:eastAsia="zh-CN"/>
        </w:rPr>
        <w:t>九</w:t>
      </w:r>
      <w:r>
        <w:rPr>
          <w:rFonts w:hint="eastAsia" w:ascii="黑体" w:hAnsi="黑体" w:eastAsia="黑体" w:cs="黑体"/>
          <w:bCs/>
          <w:kern w:val="0"/>
          <w:sz w:val="32"/>
          <w:szCs w:val="32"/>
          <w:shd w:val="clear" w:color="auto" w:fill="FFFFFF"/>
        </w:rPr>
        <w:t>、报名</w:t>
      </w:r>
    </w:p>
    <w:p>
      <w:pPr>
        <w:ind w:firstLine="640" w:firstLineChars="200"/>
        <w:rPr>
          <w:rFonts w:hint="eastAsia" w:ascii="仿宋_GB2312" w:hAnsi="仿宋_GB2312" w:eastAsia="仿宋_GB2312" w:cs="仿宋_GB2312"/>
          <w:bCs/>
          <w:kern w:val="0"/>
          <w:sz w:val="32"/>
          <w:szCs w:val="32"/>
          <w:shd w:val="clear" w:color="auto" w:fill="FFFFFF"/>
        </w:rPr>
      </w:pPr>
      <w:r>
        <w:rPr>
          <w:rFonts w:hint="eastAsia" w:ascii="仿宋_GB2312" w:hAnsi="仿宋_GB2312" w:eastAsia="仿宋_GB2312" w:cs="仿宋_GB2312"/>
          <w:bCs/>
          <w:kern w:val="0"/>
          <w:sz w:val="32"/>
          <w:szCs w:val="32"/>
          <w:shd w:val="clear" w:color="auto" w:fill="FFFFFF"/>
        </w:rPr>
        <w:t>（一）报名方式</w:t>
      </w:r>
    </w:p>
    <w:p>
      <w:pPr>
        <w:ind w:firstLine="640" w:firstLineChars="200"/>
        <w:rPr>
          <w:rFonts w:hint="eastAsia" w:ascii="仿宋_GB2312" w:hAnsi="仿宋_GB2312" w:eastAsia="仿宋_GB2312" w:cs="仿宋_GB2312"/>
          <w:bCs/>
          <w:color w:val="auto"/>
          <w:kern w:val="0"/>
          <w:sz w:val="32"/>
          <w:szCs w:val="32"/>
          <w:shd w:val="clear" w:color="auto" w:fill="FFFFFF"/>
        </w:rPr>
      </w:pPr>
      <w:r>
        <w:rPr>
          <w:rFonts w:hint="eastAsia" w:ascii="仿宋_GB2312" w:hAnsi="仿宋_GB2312" w:eastAsia="仿宋_GB2312" w:cs="仿宋_GB2312"/>
          <w:bCs/>
          <w:color w:val="auto"/>
          <w:kern w:val="0"/>
          <w:sz w:val="32"/>
          <w:szCs w:val="32"/>
          <w:shd w:val="clear" w:color="auto" w:fill="FFFFFF"/>
        </w:rPr>
        <w:t>1.请登录广东省户外运动协会官方网站“南粤古驿道网”</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"http://www.nanyueguyidao.cn" </w:instrText>
      </w:r>
      <w:r>
        <w:rPr>
          <w:rFonts w:hint="eastAsia" w:ascii="仿宋_GB2312" w:hAnsi="仿宋_GB2312" w:eastAsia="仿宋_GB2312" w:cs="仿宋_GB2312"/>
          <w:color w:val="auto"/>
          <w:sz w:val="32"/>
          <w:szCs w:val="32"/>
        </w:rPr>
        <w:fldChar w:fldCharType="separate"/>
      </w:r>
      <w:r>
        <w:rPr>
          <w:rStyle w:val="6"/>
          <w:rFonts w:hint="eastAsia" w:ascii="仿宋_GB2312" w:hAnsi="仿宋_GB2312" w:eastAsia="仿宋_GB2312" w:cs="仿宋_GB2312"/>
          <w:bCs/>
          <w:color w:val="auto"/>
          <w:kern w:val="0"/>
          <w:sz w:val="32"/>
          <w:szCs w:val="32"/>
          <w:shd w:val="clear" w:color="auto" w:fill="FFFFFF"/>
        </w:rPr>
        <w:t>www.nanyueguyidao.cn</w:t>
      </w:r>
      <w:r>
        <w:rPr>
          <w:rStyle w:val="6"/>
          <w:rFonts w:hint="eastAsia" w:ascii="仿宋_GB2312" w:hAnsi="仿宋_GB2312" w:eastAsia="仿宋_GB2312" w:cs="仿宋_GB2312"/>
          <w:bCs/>
          <w:color w:val="auto"/>
          <w:kern w:val="0"/>
          <w:sz w:val="32"/>
          <w:szCs w:val="32"/>
          <w:shd w:val="clear" w:color="auto" w:fill="FFFFFF"/>
        </w:rPr>
        <w:fldChar w:fldCharType="end"/>
      </w:r>
      <w:r>
        <w:rPr>
          <w:rFonts w:hint="eastAsia" w:ascii="仿宋_GB2312" w:hAnsi="仿宋_GB2312" w:eastAsia="仿宋_GB2312" w:cs="仿宋_GB2312"/>
          <w:bCs/>
          <w:color w:val="auto"/>
          <w:kern w:val="0"/>
          <w:sz w:val="32"/>
          <w:szCs w:val="32"/>
          <w:shd w:val="clear" w:color="auto" w:fill="FFFFFF"/>
        </w:rPr>
        <w:t>，下载通知填写报名信息，并将电子版报名表发送至邮箱：</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"mailto:gdshwydxh@126.com。"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bCs/>
          <w:color w:val="auto"/>
          <w:kern w:val="0"/>
          <w:sz w:val="32"/>
          <w:szCs w:val="32"/>
          <w:shd w:val="clear" w:color="auto" w:fill="FFFFFF"/>
        </w:rPr>
        <w:t>gdshwydxh@126.com。</w:t>
      </w:r>
      <w:r>
        <w:rPr>
          <w:rFonts w:hint="eastAsia" w:ascii="仿宋_GB2312" w:hAnsi="仿宋_GB2312" w:eastAsia="仿宋_GB2312" w:cs="仿宋_GB2312"/>
          <w:bCs/>
          <w:color w:val="auto"/>
          <w:kern w:val="0"/>
          <w:sz w:val="32"/>
          <w:szCs w:val="32"/>
          <w:shd w:val="clear" w:color="auto" w:fill="FFFFFF"/>
        </w:rPr>
        <w:fldChar w:fldCharType="end"/>
      </w:r>
    </w:p>
    <w:p>
      <w:pPr>
        <w:ind w:firstLine="640" w:firstLineChars="200"/>
        <w:rPr>
          <w:rFonts w:hint="eastAsia" w:ascii="仿宋_GB2312" w:hAnsi="仿宋_GB2312" w:eastAsia="仿宋_GB2312" w:cs="仿宋_GB2312"/>
          <w:bCs/>
          <w:kern w:val="0"/>
          <w:sz w:val="32"/>
          <w:szCs w:val="32"/>
          <w:shd w:val="clear" w:color="auto" w:fill="FFFFFF"/>
        </w:rPr>
      </w:pPr>
      <w:r>
        <w:rPr>
          <w:rFonts w:hint="eastAsia" w:ascii="仿宋_GB2312" w:hAnsi="仿宋_GB2312" w:eastAsia="仿宋_GB2312" w:cs="仿宋_GB2312"/>
          <w:bCs/>
          <w:kern w:val="0"/>
          <w:sz w:val="32"/>
          <w:szCs w:val="32"/>
          <w:shd w:val="clear" w:color="auto" w:fill="FFFFFF"/>
        </w:rPr>
        <w:t>2.请微信搜索“广东省户外运动协会”公众号并关注，点击下方“赛事活动”栏，查看报名通知。点击“阅读全文”，下载附件3填写相关报名信息进行网上报名。</w:t>
      </w:r>
    </w:p>
    <w:p>
      <w:pPr>
        <w:ind w:firstLine="640" w:firstLineChars="200"/>
        <w:rPr>
          <w:rFonts w:hint="eastAsia" w:ascii="仿宋_GB2312" w:hAnsi="仿宋_GB2312" w:eastAsia="仿宋_GB2312" w:cs="仿宋_GB2312"/>
          <w:bCs/>
          <w:kern w:val="0"/>
          <w:sz w:val="32"/>
          <w:szCs w:val="32"/>
          <w:shd w:val="clear" w:color="auto" w:fill="FFFFFF"/>
        </w:rPr>
      </w:pPr>
      <w:r>
        <w:rPr>
          <w:rFonts w:hint="eastAsia" w:ascii="仿宋_GB2312" w:hAnsi="仿宋_GB2312" w:eastAsia="仿宋_GB2312" w:cs="仿宋_GB2312"/>
          <w:bCs/>
          <w:kern w:val="0"/>
          <w:sz w:val="32"/>
          <w:szCs w:val="32"/>
          <w:shd w:val="clear" w:color="auto" w:fill="FFFFFF"/>
        </w:rPr>
        <w:t>3.本次比赛限报动力伞20台，名额有限，先报先得。广东省户外运动协会会员报名优先。报名及比赛现场接受入会申请，入会登记表见附件4。</w:t>
      </w:r>
    </w:p>
    <w:p>
      <w:pPr>
        <w:ind w:firstLine="640" w:firstLineChars="200"/>
        <w:rPr>
          <w:rFonts w:hint="eastAsia" w:ascii="仿宋_GB2312" w:hAnsi="仿宋_GB2312" w:eastAsia="仿宋_GB2312" w:cs="仿宋_GB2312"/>
          <w:bCs/>
          <w:kern w:val="0"/>
          <w:sz w:val="32"/>
          <w:szCs w:val="32"/>
          <w:shd w:val="clear" w:color="auto" w:fill="FFFFFF"/>
        </w:rPr>
      </w:pPr>
      <w:r>
        <w:rPr>
          <w:rFonts w:hint="eastAsia" w:ascii="仿宋_GB2312" w:hAnsi="仿宋_GB2312" w:eastAsia="仿宋_GB2312" w:cs="仿宋_GB2312"/>
          <w:bCs/>
          <w:kern w:val="0"/>
          <w:sz w:val="32"/>
          <w:szCs w:val="32"/>
          <w:shd w:val="clear" w:color="auto" w:fill="FFFFFF"/>
        </w:rPr>
        <w:t>（二）报名联系人</w:t>
      </w:r>
    </w:p>
    <w:p>
      <w:pPr>
        <w:ind w:left="210" w:leftChars="100" w:firstLine="640" w:firstLineChars="200"/>
        <w:rPr>
          <w:rFonts w:hint="eastAsia" w:ascii="仿宋_GB2312" w:hAnsi="仿宋_GB2312" w:eastAsia="仿宋_GB2312" w:cs="仿宋_GB2312"/>
          <w:bCs/>
          <w:kern w:val="0"/>
          <w:sz w:val="32"/>
          <w:szCs w:val="32"/>
          <w:shd w:val="clear" w:color="auto" w:fill="FFFFFF"/>
        </w:rPr>
      </w:pPr>
      <w:r>
        <w:rPr>
          <w:rFonts w:hint="eastAsia" w:ascii="仿宋_GB2312" w:hAnsi="仿宋_GB2312" w:eastAsia="仿宋_GB2312" w:cs="仿宋_GB2312"/>
          <w:bCs/>
          <w:kern w:val="0"/>
          <w:sz w:val="32"/>
          <w:szCs w:val="32"/>
          <w:shd w:val="clear" w:color="auto" w:fill="FFFFFF"/>
        </w:rPr>
        <w:t>何文婷13660514902。</w:t>
      </w:r>
    </w:p>
    <w:p>
      <w:pPr>
        <w:ind w:firstLine="640" w:firstLineChars="200"/>
        <w:rPr>
          <w:rFonts w:hint="eastAsia" w:ascii="仿宋_GB2312" w:hAnsi="仿宋_GB2312" w:eastAsia="仿宋_GB2312" w:cs="仿宋_GB2312"/>
          <w:bCs/>
          <w:kern w:val="0"/>
          <w:sz w:val="32"/>
          <w:szCs w:val="32"/>
          <w:shd w:val="clear" w:color="auto" w:fill="FFFFFF"/>
        </w:rPr>
      </w:pPr>
      <w:r>
        <w:rPr>
          <w:rFonts w:hint="eastAsia" w:ascii="仿宋_GB2312" w:hAnsi="仿宋_GB2312" w:eastAsia="仿宋_GB2312" w:cs="仿宋_GB2312"/>
          <w:bCs/>
          <w:kern w:val="0"/>
          <w:sz w:val="32"/>
          <w:szCs w:val="32"/>
          <w:shd w:val="clear" w:color="auto" w:fill="FFFFFF"/>
        </w:rPr>
        <w:t>（三）报名需要提交以下材料</w:t>
      </w:r>
    </w:p>
    <w:p>
      <w:pPr>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1.身份证正反面照片或扫描文件。</w:t>
      </w:r>
    </w:p>
    <w:p>
      <w:pPr>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2.有效航空运动专业人身意外保险证明文件照片或扫描文件。</w:t>
      </w:r>
    </w:p>
    <w:p>
      <w:pPr>
        <w:ind w:firstLine="640" w:firstLineChars="200"/>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color w:val="auto"/>
          <w:kern w:val="0"/>
          <w:sz w:val="32"/>
          <w:szCs w:val="32"/>
          <w:shd w:val="clear" w:color="auto" w:fill="FFFFFF"/>
        </w:rPr>
        <w:t>.B级以上航空运动驾驶执照所有页面照片或扫描文件，并</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"mailto:发至邮箱13682268843@139.com"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kern w:val="0"/>
          <w:sz w:val="32"/>
          <w:szCs w:val="32"/>
          <w:shd w:val="clear" w:color="auto" w:fill="FFFFFF"/>
        </w:rPr>
        <w:t>发至邮箱：</w:t>
      </w:r>
      <w:r>
        <w:rPr>
          <w:rStyle w:val="6"/>
          <w:rFonts w:hint="eastAsia" w:ascii="仿宋_GB2312" w:hAnsi="仿宋_GB2312" w:eastAsia="仿宋_GB2312" w:cs="仿宋_GB2312"/>
          <w:color w:val="auto"/>
          <w:kern w:val="0"/>
          <w:sz w:val="32"/>
          <w:szCs w:val="32"/>
          <w:shd w:val="clear" w:color="auto" w:fill="FFFFFF"/>
        </w:rPr>
        <w:t>13682268843@139.com</w:t>
      </w:r>
      <w:r>
        <w:rPr>
          <w:rStyle w:val="6"/>
          <w:rFonts w:hint="eastAsia" w:ascii="仿宋_GB2312" w:hAnsi="仿宋_GB2312" w:eastAsia="仿宋_GB2312" w:cs="仿宋_GB2312"/>
          <w:color w:val="auto"/>
          <w:kern w:val="0"/>
          <w:sz w:val="32"/>
          <w:szCs w:val="32"/>
          <w:shd w:val="clear" w:color="auto" w:fill="FFFFFF"/>
        </w:rPr>
        <w:fldChar w:fldCharType="end"/>
      </w:r>
      <w:r>
        <w:rPr>
          <w:rStyle w:val="9"/>
          <w:rFonts w:hint="eastAsia" w:ascii="仿宋_GB2312" w:hAnsi="仿宋_GB2312" w:eastAsia="仿宋_GB2312" w:cs="仿宋_GB2312"/>
          <w:color w:val="auto"/>
          <w:sz w:val="32"/>
          <w:szCs w:val="32"/>
        </w:rPr>
        <w:t>。</w:t>
      </w:r>
    </w:p>
    <w:p>
      <w:pPr>
        <w:ind w:firstLine="640" w:firstLineChars="200"/>
        <w:rPr>
          <w:rFonts w:hint="eastAsia" w:ascii="黑体" w:hAnsi="黑体" w:eastAsia="黑体" w:cs="黑体"/>
          <w:bCs/>
          <w:color w:val="auto"/>
          <w:kern w:val="0"/>
          <w:sz w:val="30"/>
          <w:szCs w:val="30"/>
          <w:shd w:val="clear" w:color="auto" w:fill="FFFFFF"/>
        </w:rPr>
      </w:pPr>
      <w:r>
        <w:rPr>
          <w:rFonts w:hint="eastAsia" w:ascii="仿宋_GB2312" w:hAnsi="仿宋_GB2312" w:eastAsia="仿宋_GB2312" w:cs="仿宋_GB2312"/>
          <w:bCs/>
          <w:color w:val="auto"/>
          <w:kern w:val="0"/>
          <w:sz w:val="32"/>
          <w:szCs w:val="32"/>
          <w:shd w:val="clear" w:color="auto" w:fill="FFFFFF"/>
        </w:rPr>
        <w:t>（四）报名时间：</w:t>
      </w:r>
      <w:r>
        <w:rPr>
          <w:rFonts w:hint="eastAsia" w:ascii="仿宋_GB2312" w:hAnsi="仿宋_GB2312" w:eastAsia="仿宋_GB2312" w:cs="仿宋_GB2312"/>
          <w:color w:val="auto"/>
          <w:kern w:val="0"/>
          <w:sz w:val="32"/>
          <w:szCs w:val="32"/>
          <w:shd w:val="clear" w:color="auto" w:fill="FFFFFF"/>
        </w:rPr>
        <w:t>自本通知发布之日起接受报名，额满即止。</w:t>
      </w:r>
    </w:p>
    <w:p>
      <w:pPr>
        <w:ind w:firstLine="600" w:firstLineChars="200"/>
        <w:rPr>
          <w:rFonts w:ascii="黑体" w:hAnsi="黑体" w:eastAsia="黑体" w:cs="黑体"/>
          <w:bCs/>
          <w:color w:val="auto"/>
          <w:kern w:val="0"/>
          <w:sz w:val="30"/>
          <w:szCs w:val="30"/>
          <w:shd w:val="clear" w:color="auto" w:fill="FFFFFF"/>
        </w:rPr>
      </w:pPr>
      <w:r>
        <w:rPr>
          <w:rFonts w:hint="eastAsia" w:ascii="黑体" w:hAnsi="黑体" w:eastAsia="黑体" w:cs="黑体"/>
          <w:bCs/>
          <w:color w:val="auto"/>
          <w:kern w:val="0"/>
          <w:sz w:val="30"/>
          <w:szCs w:val="30"/>
          <w:shd w:val="clear" w:color="auto" w:fill="FFFFFF"/>
        </w:rPr>
        <w:t>十、报到及活动时间安排</w:t>
      </w:r>
    </w:p>
    <w:tbl>
      <w:tblPr>
        <w:tblStyle w:val="7"/>
        <w:tblW w:w="8602" w:type="dxa"/>
        <w:jc w:val="center"/>
        <w:tblInd w:w="95" w:type="dxa"/>
        <w:tblLayout w:type="fixed"/>
        <w:tblCellMar>
          <w:top w:w="15" w:type="dxa"/>
          <w:left w:w="15" w:type="dxa"/>
          <w:bottom w:w="15" w:type="dxa"/>
          <w:right w:w="15" w:type="dxa"/>
        </w:tblCellMar>
      </w:tblPr>
      <w:tblGrid>
        <w:gridCol w:w="1923"/>
        <w:gridCol w:w="2115"/>
        <w:gridCol w:w="4564"/>
      </w:tblGrid>
      <w:tr>
        <w:tblPrEx>
          <w:tblLayout w:type="fixed"/>
          <w:tblCellMar>
            <w:top w:w="15" w:type="dxa"/>
            <w:left w:w="15" w:type="dxa"/>
            <w:bottom w:w="15" w:type="dxa"/>
            <w:right w:w="15" w:type="dxa"/>
          </w:tblCellMar>
        </w:tblPrEx>
        <w:trPr>
          <w:trHeight w:val="286" w:hRule="atLeast"/>
          <w:jc w:val="center"/>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2"/>
              </w:rPr>
            </w:pPr>
            <w:bookmarkStart w:id="0" w:name="_Hlk517109110"/>
            <w:r>
              <w:rPr>
                <w:rFonts w:hint="eastAsia" w:ascii="仿宋_GB2312" w:hAnsi="宋体" w:eastAsia="仿宋_GB2312" w:cs="仿宋_GB2312"/>
                <w:color w:val="auto"/>
                <w:kern w:val="0"/>
                <w:sz w:val="22"/>
                <w:lang w:bidi="ar"/>
              </w:rPr>
              <w:t>日期</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时间</w:t>
            </w: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内容</w:t>
            </w:r>
          </w:p>
        </w:tc>
      </w:tr>
      <w:tr>
        <w:tblPrEx>
          <w:tblLayout w:type="fixed"/>
          <w:tblCellMar>
            <w:top w:w="15" w:type="dxa"/>
            <w:left w:w="15" w:type="dxa"/>
            <w:bottom w:w="15" w:type="dxa"/>
            <w:right w:w="15" w:type="dxa"/>
          </w:tblCellMar>
        </w:tblPrEx>
        <w:trPr>
          <w:trHeight w:val="286" w:hRule="atLeast"/>
          <w:jc w:val="center"/>
        </w:trPr>
        <w:tc>
          <w:tcPr>
            <w:tcW w:w="1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报到日                （</w:t>
            </w:r>
            <w:r>
              <w:rPr>
                <w:rFonts w:hint="eastAsia" w:ascii="仿宋_GB2312" w:hAnsi="宋体" w:eastAsia="仿宋_GB2312" w:cs="仿宋_GB2312"/>
                <w:color w:val="auto"/>
                <w:kern w:val="0"/>
                <w:sz w:val="22"/>
                <w:lang w:val="en-US" w:eastAsia="zh-CN" w:bidi="ar"/>
              </w:rPr>
              <w:t>12</w:t>
            </w:r>
            <w:r>
              <w:rPr>
                <w:rFonts w:hint="eastAsia" w:ascii="仿宋_GB2312" w:hAnsi="宋体" w:eastAsia="仿宋_GB2312" w:cs="仿宋_GB2312"/>
                <w:color w:val="auto"/>
                <w:kern w:val="0"/>
                <w:sz w:val="22"/>
                <w:lang w:bidi="ar"/>
              </w:rPr>
              <w:t>月</w:t>
            </w:r>
            <w:r>
              <w:rPr>
                <w:rFonts w:hint="eastAsia" w:ascii="仿宋_GB2312" w:hAnsi="宋体" w:eastAsia="仿宋_GB2312" w:cs="仿宋_GB2312"/>
                <w:color w:val="auto"/>
                <w:kern w:val="0"/>
                <w:sz w:val="22"/>
                <w:lang w:val="en-US" w:eastAsia="zh-CN" w:bidi="ar"/>
              </w:rPr>
              <w:t>14</w:t>
            </w:r>
            <w:r>
              <w:rPr>
                <w:rFonts w:hint="eastAsia" w:ascii="仿宋_GB2312" w:hAnsi="宋体" w:eastAsia="仿宋_GB2312" w:cs="仿宋_GB2312"/>
                <w:color w:val="auto"/>
                <w:kern w:val="0"/>
                <w:sz w:val="22"/>
                <w:lang w:bidi="ar"/>
              </w:rPr>
              <w:t>日）</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14:00-1</w:t>
            </w:r>
            <w:r>
              <w:rPr>
                <w:rFonts w:hint="eastAsia" w:ascii="仿宋_GB2312" w:hAnsi="宋体" w:eastAsia="仿宋_GB2312" w:cs="仿宋_GB2312"/>
                <w:color w:val="auto"/>
                <w:kern w:val="0"/>
                <w:sz w:val="22"/>
                <w:lang w:val="en-US" w:eastAsia="zh-CN" w:bidi="ar"/>
              </w:rPr>
              <w:t>8</w:t>
            </w:r>
            <w:r>
              <w:rPr>
                <w:rFonts w:hint="eastAsia" w:ascii="仿宋_GB2312" w:hAnsi="宋体" w:eastAsia="仿宋_GB2312" w:cs="仿宋_GB2312"/>
                <w:color w:val="auto"/>
                <w:kern w:val="0"/>
                <w:sz w:val="22"/>
                <w:lang w:bidi="ar"/>
              </w:rPr>
              <w:t>:00</w:t>
            </w: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sz w:val="22"/>
                <w:lang w:eastAsia="zh-CN"/>
              </w:rPr>
            </w:pPr>
            <w:r>
              <w:rPr>
                <w:rFonts w:hint="eastAsia" w:ascii="仿宋_GB2312" w:hAnsi="宋体" w:eastAsia="仿宋_GB2312" w:cs="仿宋_GB2312"/>
                <w:color w:val="auto"/>
                <w:kern w:val="0"/>
                <w:sz w:val="22"/>
                <w:lang w:eastAsia="zh-CN" w:bidi="ar"/>
              </w:rPr>
              <w:t>肇庆市鼎湖区砚洲岛户外拓展中心报到</w:t>
            </w:r>
          </w:p>
        </w:tc>
      </w:tr>
      <w:tr>
        <w:tblPrEx>
          <w:tblLayout w:type="fixed"/>
          <w:tblCellMar>
            <w:top w:w="15" w:type="dxa"/>
            <w:left w:w="15" w:type="dxa"/>
            <w:bottom w:w="15" w:type="dxa"/>
            <w:right w:w="15" w:type="dxa"/>
          </w:tblCellMar>
        </w:tblPrEx>
        <w:trPr>
          <w:trHeight w:val="286" w:hRule="atLeast"/>
          <w:jc w:val="center"/>
        </w:trPr>
        <w:tc>
          <w:tcPr>
            <w:tcW w:w="1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22"/>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18:00-19:00</w:t>
            </w: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晚餐</w:t>
            </w:r>
          </w:p>
        </w:tc>
      </w:tr>
      <w:tr>
        <w:tblPrEx>
          <w:tblLayout w:type="fixed"/>
          <w:tblCellMar>
            <w:top w:w="15" w:type="dxa"/>
            <w:left w:w="15" w:type="dxa"/>
            <w:bottom w:w="15" w:type="dxa"/>
            <w:right w:w="15" w:type="dxa"/>
          </w:tblCellMar>
        </w:tblPrEx>
        <w:trPr>
          <w:trHeight w:val="286" w:hRule="atLeast"/>
          <w:jc w:val="center"/>
        </w:trPr>
        <w:tc>
          <w:tcPr>
            <w:tcW w:w="1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22"/>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19:00</w:t>
            </w: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技术会议,抽签</w:t>
            </w:r>
          </w:p>
        </w:tc>
      </w:tr>
      <w:tr>
        <w:tblPrEx>
          <w:tblLayout w:type="fixed"/>
          <w:tblCellMar>
            <w:top w:w="15" w:type="dxa"/>
            <w:left w:w="15" w:type="dxa"/>
            <w:bottom w:w="15" w:type="dxa"/>
            <w:right w:w="15" w:type="dxa"/>
          </w:tblCellMar>
        </w:tblPrEx>
        <w:trPr>
          <w:trHeight w:val="286" w:hRule="atLeast"/>
          <w:jc w:val="center"/>
        </w:trPr>
        <w:tc>
          <w:tcPr>
            <w:tcW w:w="1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 w:val="22"/>
                <w:lang w:bidi="ar"/>
              </w:rPr>
            </w:pPr>
            <w:r>
              <w:rPr>
                <w:rFonts w:hint="eastAsia" w:ascii="仿宋_GB2312" w:hAnsi="宋体" w:eastAsia="仿宋_GB2312" w:cs="仿宋_GB2312"/>
                <w:color w:val="auto"/>
                <w:kern w:val="0"/>
                <w:sz w:val="22"/>
                <w:lang w:bidi="ar"/>
              </w:rPr>
              <w:t>比赛日</w:t>
            </w:r>
          </w:p>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w:t>
            </w:r>
            <w:r>
              <w:rPr>
                <w:rFonts w:hint="eastAsia" w:ascii="仿宋_GB2312" w:hAnsi="宋体" w:eastAsia="仿宋_GB2312" w:cs="仿宋_GB2312"/>
                <w:color w:val="auto"/>
                <w:kern w:val="0"/>
                <w:sz w:val="22"/>
                <w:lang w:val="en-US" w:eastAsia="zh-CN" w:bidi="ar"/>
              </w:rPr>
              <w:t>12</w:t>
            </w:r>
            <w:r>
              <w:rPr>
                <w:rFonts w:hint="eastAsia" w:ascii="仿宋_GB2312" w:hAnsi="宋体" w:eastAsia="仿宋_GB2312" w:cs="仿宋_GB2312"/>
                <w:color w:val="auto"/>
                <w:kern w:val="0"/>
                <w:sz w:val="22"/>
                <w:lang w:bidi="ar"/>
              </w:rPr>
              <w:t>月</w:t>
            </w:r>
            <w:r>
              <w:rPr>
                <w:rFonts w:hint="eastAsia" w:ascii="仿宋_GB2312" w:hAnsi="宋体" w:eastAsia="仿宋_GB2312" w:cs="仿宋_GB2312"/>
                <w:color w:val="auto"/>
                <w:kern w:val="0"/>
                <w:sz w:val="22"/>
                <w:lang w:val="en-US" w:eastAsia="zh-CN" w:bidi="ar"/>
              </w:rPr>
              <w:t>15</w:t>
            </w:r>
            <w:r>
              <w:rPr>
                <w:rFonts w:hint="eastAsia" w:ascii="仿宋_GB2312" w:hAnsi="宋体" w:eastAsia="仿宋_GB2312" w:cs="仿宋_GB2312"/>
                <w:color w:val="auto"/>
                <w:kern w:val="0"/>
                <w:sz w:val="22"/>
                <w:lang w:bidi="ar"/>
              </w:rPr>
              <w:t>日）</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07:00-08:30</w:t>
            </w: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早餐</w:t>
            </w:r>
          </w:p>
        </w:tc>
      </w:tr>
      <w:tr>
        <w:tblPrEx>
          <w:tblLayout w:type="fixed"/>
          <w:tblCellMar>
            <w:top w:w="15" w:type="dxa"/>
            <w:left w:w="15" w:type="dxa"/>
            <w:bottom w:w="15" w:type="dxa"/>
            <w:right w:w="15" w:type="dxa"/>
          </w:tblCellMar>
        </w:tblPrEx>
        <w:trPr>
          <w:trHeight w:val="540" w:hRule="atLeast"/>
          <w:jc w:val="center"/>
        </w:trPr>
        <w:tc>
          <w:tcPr>
            <w:tcW w:w="1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22"/>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08:30</w:t>
            </w: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前往</w:t>
            </w:r>
            <w:r>
              <w:rPr>
                <w:rFonts w:hint="eastAsia" w:ascii="仿宋_GB2312" w:hAnsi="宋体" w:eastAsia="仿宋_GB2312" w:cs="仿宋_GB2312"/>
                <w:color w:val="auto"/>
                <w:kern w:val="0"/>
                <w:sz w:val="22"/>
                <w:lang w:eastAsia="zh-CN" w:bidi="ar"/>
              </w:rPr>
              <w:t>肇庆市鼎湖区砚洲岛</w:t>
            </w:r>
          </w:p>
        </w:tc>
      </w:tr>
      <w:tr>
        <w:tblPrEx>
          <w:tblLayout w:type="fixed"/>
          <w:tblCellMar>
            <w:top w:w="15" w:type="dxa"/>
            <w:left w:w="15" w:type="dxa"/>
            <w:bottom w:w="15" w:type="dxa"/>
            <w:right w:w="15" w:type="dxa"/>
          </w:tblCellMar>
        </w:tblPrEx>
        <w:trPr>
          <w:trHeight w:val="286" w:hRule="atLeast"/>
          <w:jc w:val="center"/>
        </w:trPr>
        <w:tc>
          <w:tcPr>
            <w:tcW w:w="1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22"/>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09:30-12:00</w:t>
            </w: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上午比赛</w:t>
            </w:r>
          </w:p>
        </w:tc>
      </w:tr>
      <w:tr>
        <w:tblPrEx>
          <w:tblLayout w:type="fixed"/>
          <w:tblCellMar>
            <w:top w:w="15" w:type="dxa"/>
            <w:left w:w="15" w:type="dxa"/>
            <w:bottom w:w="15" w:type="dxa"/>
            <w:right w:w="15" w:type="dxa"/>
          </w:tblCellMar>
        </w:tblPrEx>
        <w:trPr>
          <w:trHeight w:val="286" w:hRule="atLeast"/>
          <w:jc w:val="center"/>
        </w:trPr>
        <w:tc>
          <w:tcPr>
            <w:tcW w:w="1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22"/>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12:00-14:00</w:t>
            </w: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午餐、休息</w:t>
            </w:r>
          </w:p>
        </w:tc>
      </w:tr>
      <w:tr>
        <w:tblPrEx>
          <w:tblLayout w:type="fixed"/>
          <w:tblCellMar>
            <w:top w:w="15" w:type="dxa"/>
            <w:left w:w="15" w:type="dxa"/>
            <w:bottom w:w="15" w:type="dxa"/>
            <w:right w:w="15" w:type="dxa"/>
          </w:tblCellMar>
        </w:tblPrEx>
        <w:trPr>
          <w:trHeight w:val="286" w:hRule="atLeast"/>
          <w:jc w:val="center"/>
        </w:trPr>
        <w:tc>
          <w:tcPr>
            <w:tcW w:w="1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22"/>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14:00-16:00</w:t>
            </w: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下午比赛</w:t>
            </w:r>
          </w:p>
        </w:tc>
      </w:tr>
      <w:tr>
        <w:tblPrEx>
          <w:tblLayout w:type="fixed"/>
          <w:tblCellMar>
            <w:top w:w="15" w:type="dxa"/>
            <w:left w:w="15" w:type="dxa"/>
            <w:bottom w:w="15" w:type="dxa"/>
            <w:right w:w="15" w:type="dxa"/>
          </w:tblCellMar>
        </w:tblPrEx>
        <w:trPr>
          <w:trHeight w:val="286" w:hRule="atLeast"/>
          <w:jc w:val="center"/>
        </w:trPr>
        <w:tc>
          <w:tcPr>
            <w:tcW w:w="1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22"/>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16:00</w:t>
            </w: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比赛结束</w:t>
            </w:r>
          </w:p>
        </w:tc>
      </w:tr>
      <w:tr>
        <w:tblPrEx>
          <w:tblLayout w:type="fixed"/>
          <w:tblCellMar>
            <w:top w:w="15" w:type="dxa"/>
            <w:left w:w="15" w:type="dxa"/>
            <w:bottom w:w="15" w:type="dxa"/>
            <w:right w:w="15" w:type="dxa"/>
          </w:tblCellMar>
        </w:tblPrEx>
        <w:trPr>
          <w:trHeight w:val="286" w:hRule="atLeast"/>
          <w:jc w:val="center"/>
        </w:trPr>
        <w:tc>
          <w:tcPr>
            <w:tcW w:w="1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22"/>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17:00</w:t>
            </w: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颁奖</w:t>
            </w:r>
          </w:p>
        </w:tc>
      </w:tr>
      <w:tr>
        <w:tblPrEx>
          <w:tblLayout w:type="fixed"/>
          <w:tblCellMar>
            <w:top w:w="15" w:type="dxa"/>
            <w:left w:w="15" w:type="dxa"/>
            <w:bottom w:w="15" w:type="dxa"/>
            <w:right w:w="15" w:type="dxa"/>
          </w:tblCellMar>
        </w:tblPrEx>
        <w:trPr>
          <w:trHeight w:val="286" w:hRule="atLeast"/>
          <w:jc w:val="center"/>
        </w:trPr>
        <w:tc>
          <w:tcPr>
            <w:tcW w:w="1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22"/>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18:00-19:00</w:t>
            </w: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晚餐</w:t>
            </w:r>
          </w:p>
        </w:tc>
      </w:tr>
      <w:tr>
        <w:tblPrEx>
          <w:tblLayout w:type="fixed"/>
          <w:tblCellMar>
            <w:top w:w="15" w:type="dxa"/>
            <w:left w:w="15" w:type="dxa"/>
            <w:bottom w:w="15" w:type="dxa"/>
            <w:right w:w="15" w:type="dxa"/>
          </w:tblCellMar>
        </w:tblPrEx>
        <w:trPr>
          <w:trHeight w:val="286" w:hRule="atLeast"/>
          <w:jc w:val="center"/>
        </w:trPr>
        <w:tc>
          <w:tcPr>
            <w:tcW w:w="1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22"/>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19:00</w:t>
            </w: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比赛小结</w:t>
            </w:r>
          </w:p>
        </w:tc>
      </w:tr>
      <w:tr>
        <w:tblPrEx>
          <w:tblLayout w:type="fixed"/>
          <w:tblCellMar>
            <w:top w:w="15" w:type="dxa"/>
            <w:left w:w="15" w:type="dxa"/>
            <w:bottom w:w="15" w:type="dxa"/>
            <w:right w:w="15" w:type="dxa"/>
          </w:tblCellMar>
        </w:tblPrEx>
        <w:trPr>
          <w:trHeight w:val="286" w:hRule="atLeast"/>
          <w:jc w:val="center"/>
        </w:trPr>
        <w:tc>
          <w:tcPr>
            <w:tcW w:w="1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 w:val="22"/>
                <w:lang w:bidi="ar"/>
              </w:rPr>
            </w:pPr>
            <w:r>
              <w:rPr>
                <w:rFonts w:hint="eastAsia" w:ascii="仿宋_GB2312" w:hAnsi="宋体" w:eastAsia="仿宋_GB2312" w:cs="仿宋_GB2312"/>
                <w:color w:val="auto"/>
                <w:kern w:val="0"/>
                <w:sz w:val="22"/>
                <w:lang w:bidi="ar"/>
              </w:rPr>
              <w:t>比赛日</w:t>
            </w:r>
          </w:p>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w:t>
            </w:r>
            <w:r>
              <w:rPr>
                <w:rFonts w:hint="eastAsia" w:ascii="仿宋_GB2312" w:hAnsi="宋体" w:eastAsia="仿宋_GB2312" w:cs="仿宋_GB2312"/>
                <w:color w:val="auto"/>
                <w:kern w:val="0"/>
                <w:sz w:val="22"/>
                <w:lang w:val="en-US" w:eastAsia="zh-CN" w:bidi="ar"/>
              </w:rPr>
              <w:t>12</w:t>
            </w:r>
            <w:r>
              <w:rPr>
                <w:rFonts w:hint="eastAsia" w:ascii="仿宋_GB2312" w:hAnsi="宋体" w:eastAsia="仿宋_GB2312" w:cs="仿宋_GB2312"/>
                <w:color w:val="auto"/>
                <w:kern w:val="0"/>
                <w:sz w:val="22"/>
                <w:lang w:bidi="ar"/>
              </w:rPr>
              <w:t>月</w:t>
            </w:r>
            <w:r>
              <w:rPr>
                <w:rFonts w:hint="eastAsia" w:ascii="仿宋_GB2312" w:hAnsi="宋体" w:eastAsia="仿宋_GB2312" w:cs="仿宋_GB2312"/>
                <w:color w:val="auto"/>
                <w:kern w:val="0"/>
                <w:sz w:val="22"/>
                <w:lang w:val="en-US" w:eastAsia="zh-CN" w:bidi="ar"/>
              </w:rPr>
              <w:t>16</w:t>
            </w:r>
            <w:r>
              <w:rPr>
                <w:rFonts w:hint="eastAsia" w:ascii="仿宋_GB2312" w:hAnsi="宋体" w:eastAsia="仿宋_GB2312" w:cs="仿宋_GB2312"/>
                <w:color w:val="auto"/>
                <w:kern w:val="0"/>
                <w:sz w:val="22"/>
                <w:lang w:bidi="ar"/>
              </w:rPr>
              <w:t>日）</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07:00-08:00</w:t>
            </w: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早餐</w:t>
            </w:r>
          </w:p>
        </w:tc>
      </w:tr>
      <w:tr>
        <w:tblPrEx>
          <w:tblLayout w:type="fixed"/>
          <w:tblCellMar>
            <w:top w:w="15" w:type="dxa"/>
            <w:left w:w="15" w:type="dxa"/>
            <w:bottom w:w="15" w:type="dxa"/>
            <w:right w:w="15" w:type="dxa"/>
          </w:tblCellMar>
        </w:tblPrEx>
        <w:trPr>
          <w:trHeight w:val="286" w:hRule="atLeast"/>
          <w:jc w:val="center"/>
        </w:trPr>
        <w:tc>
          <w:tcPr>
            <w:tcW w:w="1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22"/>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08:00</w:t>
            </w: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前往</w:t>
            </w:r>
            <w:r>
              <w:rPr>
                <w:rFonts w:hint="eastAsia" w:ascii="仿宋_GB2312" w:hAnsi="宋体" w:eastAsia="仿宋_GB2312" w:cs="仿宋_GB2312"/>
                <w:color w:val="auto"/>
                <w:kern w:val="0"/>
                <w:sz w:val="22"/>
                <w:lang w:eastAsia="zh-CN" w:bidi="ar"/>
              </w:rPr>
              <w:t>肇庆市鼎湖区砚洲岛</w:t>
            </w:r>
          </w:p>
        </w:tc>
      </w:tr>
      <w:tr>
        <w:tblPrEx>
          <w:tblLayout w:type="fixed"/>
          <w:tblCellMar>
            <w:top w:w="15" w:type="dxa"/>
            <w:left w:w="15" w:type="dxa"/>
            <w:bottom w:w="15" w:type="dxa"/>
            <w:right w:w="15" w:type="dxa"/>
          </w:tblCellMar>
        </w:tblPrEx>
        <w:trPr>
          <w:trHeight w:val="286" w:hRule="atLeast"/>
          <w:jc w:val="center"/>
        </w:trPr>
        <w:tc>
          <w:tcPr>
            <w:tcW w:w="1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22"/>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09:</w:t>
            </w:r>
            <w:r>
              <w:rPr>
                <w:rFonts w:hint="eastAsia" w:ascii="仿宋_GB2312" w:hAnsi="宋体" w:eastAsia="仿宋_GB2312" w:cs="仿宋_GB2312"/>
                <w:color w:val="auto"/>
                <w:kern w:val="0"/>
                <w:sz w:val="22"/>
                <w:lang w:val="en-US" w:eastAsia="zh-CN" w:bidi="ar"/>
              </w:rPr>
              <w:t>0</w:t>
            </w:r>
            <w:r>
              <w:rPr>
                <w:rFonts w:hint="eastAsia" w:ascii="仿宋_GB2312" w:hAnsi="宋体" w:eastAsia="仿宋_GB2312" w:cs="仿宋_GB2312"/>
                <w:color w:val="auto"/>
                <w:kern w:val="0"/>
                <w:sz w:val="22"/>
                <w:lang w:bidi="ar"/>
              </w:rPr>
              <w:t>0—11:30</w:t>
            </w: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lang w:bidi="ar"/>
              </w:rPr>
              <w:t>开幕式航空飞行表演</w:t>
            </w:r>
          </w:p>
        </w:tc>
      </w:tr>
      <w:bookmarkEnd w:id="0"/>
    </w:tbl>
    <w:p>
      <w:pPr>
        <w:spacing w:after="0" w:line="337" w:lineRule="exact"/>
        <w:ind w:left="360" w:right="506" w:firstLine="480"/>
        <w:rPr>
          <w:rFonts w:hint="eastAsia" w:ascii="黑体" w:hAnsi="黑体" w:eastAsia="黑体" w:cs="黑体"/>
          <w:bCs/>
          <w:color w:val="auto"/>
          <w:kern w:val="0"/>
          <w:sz w:val="30"/>
          <w:szCs w:val="30"/>
          <w:shd w:val="clear" w:color="auto" w:fill="FFFFFF"/>
        </w:rPr>
      </w:pPr>
      <w:r>
        <w:rPr>
          <w:rFonts w:hint="eastAsia" w:ascii="仿宋_GB2312" w:hAnsi="仿宋_GB2312" w:eastAsia="仿宋_GB2312" w:cs="仿宋_GB2312"/>
          <w:color w:val="auto"/>
          <w:sz w:val="24"/>
          <w:szCs w:val="24"/>
        </w:rPr>
        <w:t>注：如遇天气、航空管制或政府原因，组委会综合考量之后，可能提前或者推迟比赛活动，极端天气甚至取消部分或者全部比赛活动。</w:t>
      </w:r>
    </w:p>
    <w:p>
      <w:pPr>
        <w:ind w:firstLine="640" w:firstLineChars="200"/>
        <w:rPr>
          <w:rFonts w:ascii="黑体" w:hAnsi="黑体" w:eastAsia="黑体" w:cs="黑体"/>
          <w:bCs/>
          <w:color w:val="auto"/>
          <w:kern w:val="0"/>
          <w:sz w:val="32"/>
          <w:szCs w:val="32"/>
          <w:shd w:val="clear" w:color="auto" w:fill="FFFFFF"/>
        </w:rPr>
      </w:pPr>
      <w:r>
        <w:rPr>
          <w:rFonts w:hint="eastAsia" w:ascii="黑体" w:hAnsi="黑体" w:eastAsia="黑体" w:cs="黑体"/>
          <w:bCs/>
          <w:color w:val="auto"/>
          <w:kern w:val="0"/>
          <w:sz w:val="32"/>
          <w:szCs w:val="32"/>
          <w:shd w:val="clear" w:color="auto" w:fill="FFFFFF"/>
        </w:rPr>
        <w:t>十</w:t>
      </w:r>
      <w:r>
        <w:rPr>
          <w:rFonts w:hint="eastAsia" w:ascii="黑体" w:hAnsi="黑体" w:eastAsia="黑体" w:cs="黑体"/>
          <w:bCs/>
          <w:color w:val="auto"/>
          <w:kern w:val="0"/>
          <w:sz w:val="32"/>
          <w:szCs w:val="32"/>
          <w:shd w:val="clear" w:color="auto" w:fill="FFFFFF"/>
          <w:lang w:eastAsia="zh-CN"/>
        </w:rPr>
        <w:t>一</w:t>
      </w:r>
      <w:r>
        <w:rPr>
          <w:rFonts w:hint="eastAsia" w:ascii="黑体" w:hAnsi="黑体" w:eastAsia="黑体" w:cs="黑体"/>
          <w:bCs/>
          <w:color w:val="auto"/>
          <w:kern w:val="0"/>
          <w:sz w:val="32"/>
          <w:szCs w:val="32"/>
          <w:shd w:val="clear" w:color="auto" w:fill="FFFFFF"/>
        </w:rPr>
        <w:t>、裁判员</w:t>
      </w:r>
    </w:p>
    <w:p>
      <w:pPr>
        <w:ind w:firstLine="640" w:firstLineChars="200"/>
        <w:rPr>
          <w:rFonts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 xml:space="preserve">由组委会统一选派。 </w:t>
      </w:r>
    </w:p>
    <w:p>
      <w:pPr>
        <w:ind w:firstLine="640" w:firstLineChars="200"/>
        <w:rPr>
          <w:rFonts w:ascii="黑体" w:hAnsi="黑体" w:eastAsia="黑体" w:cs="黑体"/>
          <w:bCs/>
          <w:color w:val="auto"/>
          <w:kern w:val="0"/>
          <w:sz w:val="32"/>
          <w:szCs w:val="32"/>
          <w:shd w:val="clear" w:color="auto" w:fill="FFFFFF"/>
        </w:rPr>
      </w:pPr>
      <w:r>
        <w:rPr>
          <w:rFonts w:hint="eastAsia" w:ascii="黑体" w:hAnsi="黑体" w:eastAsia="黑体" w:cs="黑体"/>
          <w:bCs/>
          <w:color w:val="auto"/>
          <w:kern w:val="0"/>
          <w:sz w:val="32"/>
          <w:szCs w:val="32"/>
          <w:shd w:val="clear" w:color="auto" w:fill="FFFFFF"/>
        </w:rPr>
        <w:t>十</w:t>
      </w:r>
      <w:r>
        <w:rPr>
          <w:rFonts w:hint="eastAsia" w:ascii="黑体" w:hAnsi="黑体" w:eastAsia="黑体" w:cs="黑体"/>
          <w:bCs/>
          <w:color w:val="auto"/>
          <w:kern w:val="0"/>
          <w:sz w:val="32"/>
          <w:szCs w:val="32"/>
          <w:shd w:val="clear" w:color="auto" w:fill="FFFFFF"/>
          <w:lang w:eastAsia="zh-CN"/>
        </w:rPr>
        <w:t>二</w:t>
      </w:r>
      <w:r>
        <w:rPr>
          <w:rFonts w:hint="eastAsia" w:ascii="黑体" w:hAnsi="黑体" w:eastAsia="黑体" w:cs="黑体"/>
          <w:bCs/>
          <w:color w:val="auto"/>
          <w:kern w:val="0"/>
          <w:sz w:val="32"/>
          <w:szCs w:val="32"/>
          <w:shd w:val="clear" w:color="auto" w:fill="FFFFFF"/>
        </w:rPr>
        <w:t>、车辆及器材</w:t>
      </w:r>
    </w:p>
    <w:p>
      <w:pPr>
        <w:ind w:firstLine="640" w:firstLineChars="200"/>
        <w:rPr>
          <w:rFonts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车辆及器材统一按秩序停放在指定位置。</w:t>
      </w:r>
    </w:p>
    <w:p>
      <w:pPr>
        <w:ind w:firstLine="640" w:firstLineChars="200"/>
        <w:rPr>
          <w:rFonts w:hint="eastAsia" w:ascii="黑体" w:hAnsi="黑体" w:eastAsia="黑体" w:cs="黑体"/>
          <w:bCs/>
          <w:color w:val="auto"/>
          <w:kern w:val="0"/>
          <w:sz w:val="32"/>
          <w:szCs w:val="32"/>
          <w:shd w:val="clear" w:color="auto" w:fill="FFFFFF"/>
          <w:lang w:eastAsia="zh-CN"/>
        </w:rPr>
      </w:pPr>
      <w:r>
        <w:rPr>
          <w:rFonts w:hint="eastAsia" w:ascii="黑体" w:hAnsi="黑体" w:eastAsia="黑体" w:cs="黑体"/>
          <w:bCs/>
          <w:color w:val="auto"/>
          <w:kern w:val="0"/>
          <w:sz w:val="32"/>
          <w:szCs w:val="32"/>
          <w:shd w:val="clear" w:color="auto" w:fill="FFFFFF"/>
        </w:rPr>
        <w:t>十</w:t>
      </w:r>
      <w:r>
        <w:rPr>
          <w:rFonts w:hint="eastAsia" w:ascii="黑体" w:hAnsi="黑体" w:eastAsia="黑体" w:cs="黑体"/>
          <w:bCs/>
          <w:color w:val="auto"/>
          <w:kern w:val="0"/>
          <w:sz w:val="32"/>
          <w:szCs w:val="32"/>
          <w:shd w:val="clear" w:color="auto" w:fill="FFFFFF"/>
          <w:lang w:eastAsia="zh-CN"/>
        </w:rPr>
        <w:t>三</w:t>
      </w:r>
      <w:r>
        <w:rPr>
          <w:rFonts w:hint="eastAsia" w:ascii="黑体" w:hAnsi="黑体" w:eastAsia="黑体" w:cs="黑体"/>
          <w:bCs/>
          <w:color w:val="auto"/>
          <w:kern w:val="0"/>
          <w:sz w:val="32"/>
          <w:szCs w:val="32"/>
          <w:shd w:val="clear" w:color="auto" w:fill="FFFFFF"/>
        </w:rPr>
        <w:t>、检录</w:t>
      </w:r>
      <w:r>
        <w:rPr>
          <w:rFonts w:hint="eastAsia" w:ascii="黑体" w:hAnsi="黑体" w:eastAsia="黑体" w:cs="黑体"/>
          <w:bCs/>
          <w:color w:val="auto"/>
          <w:kern w:val="0"/>
          <w:sz w:val="32"/>
          <w:szCs w:val="32"/>
          <w:shd w:val="clear" w:color="auto" w:fill="FFFFFF"/>
          <w:lang w:eastAsia="zh-CN"/>
        </w:rPr>
        <w:t>地点</w:t>
      </w:r>
    </w:p>
    <w:p>
      <w:pPr>
        <w:ind w:firstLine="640" w:firstLineChars="200"/>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eastAsia="zh-CN"/>
        </w:rPr>
        <w:t>肇庆市鼎湖区砚洲岛户外拓展中心</w:t>
      </w:r>
    </w:p>
    <w:p>
      <w:pPr>
        <w:ind w:firstLine="640" w:firstLineChars="200"/>
        <w:rPr>
          <w:rFonts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十</w:t>
      </w:r>
      <w:r>
        <w:rPr>
          <w:rFonts w:hint="eastAsia" w:ascii="黑体" w:hAnsi="黑体" w:eastAsia="黑体" w:cs="黑体"/>
          <w:bCs/>
          <w:kern w:val="0"/>
          <w:sz w:val="32"/>
          <w:szCs w:val="32"/>
          <w:shd w:val="clear" w:color="auto" w:fill="FFFFFF"/>
          <w:lang w:eastAsia="zh-CN"/>
        </w:rPr>
        <w:t>四</w:t>
      </w:r>
      <w:r>
        <w:rPr>
          <w:rFonts w:hint="eastAsia" w:ascii="黑体" w:hAnsi="黑体" w:eastAsia="黑体" w:cs="黑体"/>
          <w:bCs/>
          <w:kern w:val="0"/>
          <w:sz w:val="32"/>
          <w:szCs w:val="32"/>
          <w:shd w:val="clear" w:color="auto" w:fill="FFFFFF"/>
        </w:rPr>
        <w:t>、安全责任</w:t>
      </w:r>
    </w:p>
    <w:p>
      <w:pPr>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一）参加户外活动有相应的危险性和不可预知性。报名参赛者应是具有完全民事行为能力者。参赛者须对自己的行为后果负完全责任。组委会及主办方承办方不对任何由户外运动本身具有的风险以及往返路途中因交通工具发生的人身意外损害所产生的后果负责。</w:t>
      </w:r>
    </w:p>
    <w:p>
      <w:pPr>
        <w:widowControl/>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（二）参加本次航空定向大赛的人员必须自行购买个人意外保险。活动期间，主办方和承办方将另外购买航空意外险。 </w:t>
      </w:r>
    </w:p>
    <w:p>
      <w:pPr>
        <w:ind w:firstLine="640" w:firstLineChars="200"/>
      </w:pPr>
      <w:r>
        <w:rPr>
          <w:rFonts w:hint="eastAsia" w:ascii="黑体" w:hAnsi="黑体" w:eastAsia="黑体" w:cs="黑体"/>
          <w:bCs/>
          <w:kern w:val="0"/>
          <w:sz w:val="32"/>
          <w:szCs w:val="32"/>
          <w:shd w:val="clear" w:color="auto" w:fill="FFFFFF"/>
        </w:rPr>
        <w:t>十</w:t>
      </w:r>
      <w:r>
        <w:rPr>
          <w:rFonts w:hint="eastAsia" w:ascii="黑体" w:hAnsi="黑体" w:eastAsia="黑体" w:cs="黑体"/>
          <w:bCs/>
          <w:kern w:val="0"/>
          <w:sz w:val="32"/>
          <w:szCs w:val="32"/>
          <w:shd w:val="clear" w:color="auto" w:fill="FFFFFF"/>
          <w:lang w:eastAsia="zh-CN"/>
        </w:rPr>
        <w:t>五</w:t>
      </w:r>
      <w:r>
        <w:rPr>
          <w:rFonts w:hint="eastAsia" w:ascii="黑体" w:hAnsi="黑体" w:eastAsia="黑体" w:cs="黑体"/>
          <w:bCs/>
          <w:kern w:val="0"/>
          <w:sz w:val="32"/>
          <w:szCs w:val="32"/>
          <w:shd w:val="clear" w:color="auto" w:fill="FFFFFF"/>
        </w:rPr>
        <w:t>、本规程解释权归主办单位，未尽事宜另行通知。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A7ECDA"/>
    <w:multiLevelType w:val="singleLevel"/>
    <w:tmpl w:val="FBA7ECDA"/>
    <w:lvl w:ilvl="0" w:tentative="0">
      <w:start w:val="1"/>
      <w:numFmt w:val="bullet"/>
      <w:lvlText w:val=""/>
      <w:lvlJc w:val="left"/>
      <w:pPr>
        <w:ind w:left="420" w:hanging="420"/>
      </w:pPr>
      <w:rPr>
        <w:rFonts w:hint="default" w:ascii="Wingdings" w:hAnsi="Wingdings"/>
      </w:rPr>
    </w:lvl>
  </w:abstractNum>
  <w:abstractNum w:abstractNumId="1">
    <w:nsid w:val="2799B552"/>
    <w:multiLevelType w:val="singleLevel"/>
    <w:tmpl w:val="2799B552"/>
    <w:lvl w:ilvl="0" w:tentative="0">
      <w:start w:val="5"/>
      <w:numFmt w:val="chineseCounting"/>
      <w:suff w:val="nothing"/>
      <w:lvlText w:val="%1、"/>
      <w:lvlJc w:val="left"/>
      <w:rPr>
        <w:rFonts w:hint="eastAsia"/>
      </w:rPr>
    </w:lvl>
  </w:abstractNum>
  <w:abstractNum w:abstractNumId="2">
    <w:nsid w:val="3910DD5A"/>
    <w:multiLevelType w:val="singleLevel"/>
    <w:tmpl w:val="3910DD5A"/>
    <w:lvl w:ilvl="0" w:tentative="0">
      <w:start w:val="1"/>
      <w:numFmt w:val="bullet"/>
      <w:lvlText w:val=""/>
      <w:lvlJc w:val="left"/>
      <w:pPr>
        <w:ind w:left="42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B0B4E"/>
    <w:rsid w:val="08EC29C1"/>
    <w:rsid w:val="165C3613"/>
    <w:rsid w:val="1FFF58DD"/>
    <w:rsid w:val="23902D00"/>
    <w:rsid w:val="24605403"/>
    <w:rsid w:val="275C6D8D"/>
    <w:rsid w:val="46A558DD"/>
    <w:rsid w:val="63CB0B4E"/>
    <w:rsid w:val="665B2536"/>
    <w:rsid w:val="741139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220" w:beforeLines="0" w:beforeAutospacing="0" w:after="210" w:afterLines="0" w:afterAutospacing="0" w:line="240" w:lineRule="auto"/>
      <w:ind w:leftChars="200"/>
      <w:jc w:val="center"/>
      <w:outlineLvl w:val="0"/>
    </w:pPr>
    <w:rPr>
      <w:rFonts w:ascii="Calibri" w:hAnsi="Calibri" w:eastAsia="宋体"/>
      <w:b/>
      <w:kern w:val="44"/>
      <w:sz w:val="36"/>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paragraph" w:styleId="8">
    <w:name w:val="List Paragraph"/>
    <w:basedOn w:val="1"/>
    <w:link w:val="9"/>
    <w:qFormat/>
    <w:uiPriority w:val="34"/>
    <w:pPr>
      <w:ind w:firstLine="420" w:firstLineChars="200"/>
    </w:pPr>
    <w:rPr>
      <w:rFonts w:ascii="Times New Roman" w:hAnsi="Times New Roman" w:eastAsia="宋体" w:cs="Times New Roman"/>
    </w:rPr>
  </w:style>
  <w:style w:type="character" w:customStyle="1" w:styleId="9">
    <w:name w:val="列表段落 字符"/>
    <w:link w:val="8"/>
    <w:uiPriority w:val="34"/>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2018-12-12T10:04:00Z</dcterms:created>
  <dc:creator>桦1414290884</dc:creator>
  <cp:lastModifiedBy>桦1414290884</cp:lastModifiedBy>
  <dcterms:modified xsi:type="dcterms:W3CDTF">2018-12-12T11:22:01Z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